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7641B998" w:rsidR="009A28EF" w:rsidRPr="00730BF8" w:rsidRDefault="00FA1FF0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August 2</w:t>
      </w:r>
      <w:r w:rsidR="00EF3D0E">
        <w:rPr>
          <w:rFonts w:ascii="Aptos" w:hAnsi="Aptos" w:cstheme="minorHAnsi"/>
          <w:spacing w:val="-3"/>
          <w:szCs w:val="24"/>
        </w:rPr>
        <w:t>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29F486BC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</w:p>
    <w:p w14:paraId="1804B3AD" w14:textId="44246B02" w:rsidR="00730BF8" w:rsidRDefault="00EC3685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</w:t>
      </w:r>
      <w:r w:rsidR="00533852">
        <w:rPr>
          <w:rFonts w:ascii="Aptos" w:hAnsi="Aptos" w:cstheme="minorHAnsi"/>
        </w:rPr>
        <w:t>501-110 – Definitions</w:t>
      </w:r>
      <w:r w:rsidR="00533852">
        <w:rPr>
          <w:rFonts w:ascii="Aptos" w:hAnsi="Aptos" w:cstheme="minorHAnsi"/>
        </w:rPr>
        <w:br/>
      </w:r>
      <w:r w:rsidR="00533852">
        <w:rPr>
          <w:rFonts w:ascii="Aptos" w:hAnsi="Aptos" w:cstheme="minorHAnsi"/>
        </w:rPr>
        <w:br/>
        <w:t>415-501-400 – What is automatic enrollment?</w:t>
      </w:r>
    </w:p>
    <w:p w14:paraId="1396D1D1" w14:textId="77777777" w:rsidR="00EC3685" w:rsidRDefault="00EC3685" w:rsidP="004048E2">
      <w:pPr>
        <w:pStyle w:val="Default"/>
        <w:rPr>
          <w:rFonts w:ascii="Aptos" w:hAnsi="Aptos" w:cstheme="minorHAnsi"/>
        </w:rPr>
      </w:pPr>
    </w:p>
    <w:p w14:paraId="1B5A4B00" w14:textId="38CE76FF" w:rsidR="00A00745" w:rsidRPr="008C1D7F" w:rsidRDefault="00A00745" w:rsidP="000A66D7">
      <w:pPr>
        <w:tabs>
          <w:tab w:val="left" w:pos="360"/>
        </w:tabs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8C1D7F">
        <w:rPr>
          <w:rFonts w:ascii="Aptos" w:hAnsi="Aptos" w:cstheme="minorHAnsi"/>
          <w:b/>
          <w:bCs/>
          <w:spacing w:val="-3"/>
          <w:szCs w:val="24"/>
        </w:rPr>
        <w:t>:</w:t>
      </w:r>
      <w:r w:rsidR="00C7342E" w:rsidRPr="008C1D7F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CD423A" w:rsidRPr="008C1D7F">
        <w:rPr>
          <w:rFonts w:ascii="Aptos" w:hAnsi="Aptos" w:cstheme="minorHAnsi"/>
          <w:spacing w:val="-3"/>
          <w:szCs w:val="24"/>
        </w:rPr>
        <w:t>Creating an exclusion from the definition of full-time employment for the purpose of automatic enrollment into the state's deferred compensation plan for seasonal workers.</w:t>
      </w:r>
    </w:p>
    <w:p w14:paraId="130B5221" w14:textId="77777777" w:rsidR="00CD423A" w:rsidRPr="008C1D7F" w:rsidRDefault="00CD423A" w:rsidP="000A66D7">
      <w:pPr>
        <w:tabs>
          <w:tab w:val="left" w:pos="360"/>
        </w:tabs>
        <w:rPr>
          <w:rFonts w:ascii="Aptos" w:hAnsi="Aptos" w:cstheme="minorHAnsi"/>
          <w:spacing w:val="-3"/>
          <w:szCs w:val="24"/>
        </w:rPr>
      </w:pPr>
    </w:p>
    <w:p w14:paraId="0FA6350C" w14:textId="4FF9BACA" w:rsidR="00CD423A" w:rsidRPr="008C1D7F" w:rsidRDefault="008C1D7F" w:rsidP="000A66D7">
      <w:pPr>
        <w:tabs>
          <w:tab w:val="left" w:pos="360"/>
        </w:tabs>
        <w:rPr>
          <w:spacing w:val="-3"/>
        </w:rPr>
      </w:pPr>
      <w:r w:rsidRPr="008C1D7F">
        <w:rPr>
          <w:rFonts w:ascii="Aptos" w:hAnsi="Aptos" w:cstheme="minorHAnsi"/>
          <w:spacing w:val="-3"/>
          <w:szCs w:val="24"/>
        </w:rPr>
        <w:t>Under RCW </w:t>
      </w:r>
      <w:hyperlink r:id="rId11" w:history="1">
        <w:r w:rsidRPr="008C1D7F">
          <w:rPr>
            <w:rFonts w:ascii="Aptos" w:hAnsi="Aptos" w:cstheme="minorHAnsi"/>
            <w:spacing w:val="-3"/>
            <w:szCs w:val="24"/>
          </w:rPr>
          <w:t>41.50.770</w:t>
        </w:r>
      </w:hyperlink>
      <w:r w:rsidRPr="008C1D7F">
        <w:rPr>
          <w:rFonts w:ascii="Aptos" w:hAnsi="Aptos" w:cstheme="minorHAnsi"/>
          <w:spacing w:val="-3"/>
          <w:szCs w:val="24"/>
        </w:rPr>
        <w:t>(3), eligible new state employees are automatically enrolled in DCP unless they waive participation. However, some new employees are in positions that will only last for a limited number of months, so their employment ends before their contributions are deferred. This rule creates an exclusion from the definition of full-time employees so that these employees aren't required to be automatically enrolled.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0CDD245D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662EC5">
        <w:rPr>
          <w:rFonts w:ascii="Aptos" w:hAnsi="Aptos" w:cstheme="minorHAnsi"/>
          <w:bCs/>
          <w:spacing w:val="-3"/>
          <w:szCs w:val="24"/>
        </w:rPr>
        <w:t>July</w:t>
      </w:r>
      <w:r w:rsidR="00A00D62">
        <w:rPr>
          <w:rFonts w:ascii="Aptos" w:hAnsi="Aptos" w:cstheme="minorHAnsi"/>
          <w:bCs/>
          <w:spacing w:val="-3"/>
          <w:szCs w:val="24"/>
        </w:rPr>
        <w:t xml:space="preserve"> 1,</w:t>
      </w:r>
      <w:r w:rsidR="00695955">
        <w:rPr>
          <w:rFonts w:ascii="Aptos" w:hAnsi="Aptos" w:cstheme="minorHAnsi"/>
          <w:bCs/>
          <w:spacing w:val="-3"/>
          <w:szCs w:val="24"/>
        </w:rPr>
        <w:t xml:space="preserve"> 2024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</w:t>
      </w:r>
      <w:r w:rsidR="00662EC5">
        <w:rPr>
          <w:rFonts w:ascii="Aptos" w:hAnsi="Aptos" w:cstheme="minorHAnsi"/>
          <w:bCs/>
          <w:spacing w:val="-3"/>
          <w:szCs w:val="24"/>
        </w:rPr>
        <w:t>2:00 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2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3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5190" w14:textId="77777777" w:rsidR="000F634B" w:rsidRDefault="000F634B">
      <w:r>
        <w:separator/>
      </w:r>
    </w:p>
  </w:endnote>
  <w:endnote w:type="continuationSeparator" w:id="0">
    <w:p w14:paraId="53E0F588" w14:textId="77777777" w:rsidR="000F634B" w:rsidRDefault="000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70EF" w14:textId="77777777" w:rsidR="000F634B" w:rsidRDefault="000F634B">
      <w:r>
        <w:separator/>
      </w:r>
    </w:p>
  </w:footnote>
  <w:footnote w:type="continuationSeparator" w:id="0">
    <w:p w14:paraId="3F3DB8DD" w14:textId="77777777" w:rsidR="000F634B" w:rsidRDefault="000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3852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62EC5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96D70"/>
    <w:rsid w:val="007B50C2"/>
    <w:rsid w:val="007C4B69"/>
    <w:rsid w:val="007D6B18"/>
    <w:rsid w:val="007E3C21"/>
    <w:rsid w:val="007E4625"/>
    <w:rsid w:val="0080179B"/>
    <w:rsid w:val="0081435D"/>
    <w:rsid w:val="008241D4"/>
    <w:rsid w:val="008538F1"/>
    <w:rsid w:val="00856F95"/>
    <w:rsid w:val="00863C90"/>
    <w:rsid w:val="00885D4D"/>
    <w:rsid w:val="00892281"/>
    <w:rsid w:val="008B5101"/>
    <w:rsid w:val="008C1D7F"/>
    <w:rsid w:val="008E17D4"/>
    <w:rsid w:val="008F2FFA"/>
    <w:rsid w:val="008F5E08"/>
    <w:rsid w:val="00905CE3"/>
    <w:rsid w:val="009144B9"/>
    <w:rsid w:val="009348B2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9F4DA0"/>
    <w:rsid w:val="00A00745"/>
    <w:rsid w:val="00A00D62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80751"/>
    <w:rsid w:val="00BC41D4"/>
    <w:rsid w:val="00BD7A9C"/>
    <w:rsid w:val="00C27D67"/>
    <w:rsid w:val="00C3392D"/>
    <w:rsid w:val="00C419F1"/>
    <w:rsid w:val="00C724EF"/>
    <w:rsid w:val="00C7342E"/>
    <w:rsid w:val="00C8113B"/>
    <w:rsid w:val="00CD423A"/>
    <w:rsid w:val="00CE2E86"/>
    <w:rsid w:val="00CF2EB8"/>
    <w:rsid w:val="00D14E20"/>
    <w:rsid w:val="00D20466"/>
    <w:rsid w:val="00D47525"/>
    <w:rsid w:val="00D47A4C"/>
    <w:rsid w:val="00D73627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EC3685"/>
    <w:rsid w:val="00EF3D0E"/>
    <w:rsid w:val="00F25B74"/>
    <w:rsid w:val="00F26402"/>
    <w:rsid w:val="00F31FA2"/>
    <w:rsid w:val="00F419B8"/>
    <w:rsid w:val="00F437DE"/>
    <w:rsid w:val="00F51C51"/>
    <w:rsid w:val="00F73123"/>
    <w:rsid w:val="00F92B5E"/>
    <w:rsid w:val="00FA1FF0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les@dr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.leg.wa.gov/RCW/default.aspx?cite=41.50.7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4D0821-0799-4962-9911-4D585706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52</cp:revision>
  <cp:lastPrinted>2021-12-07T23:56:00Z</cp:lastPrinted>
  <dcterms:created xsi:type="dcterms:W3CDTF">2022-07-06T22:07:00Z</dcterms:created>
  <dcterms:modified xsi:type="dcterms:W3CDTF">2024-08-02T22:17:00Z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